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方正小标宋简体" w:eastAsia="方正小标宋简体"/>
          <w:sz w:val="44"/>
          <w:szCs w:val="4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全</w:t>
      </w:r>
      <w:r>
        <w:rPr>
          <w:rFonts w:hint="eastAsia" w:ascii="方正小标宋简体" w:eastAsia="方正小标宋简体"/>
          <w:sz w:val="36"/>
          <w:szCs w:val="36"/>
        </w:rPr>
        <w:t>省</w:t>
      </w:r>
      <w:r>
        <w:rPr>
          <w:rFonts w:ascii="方正小标宋简体" w:eastAsia="方正小标宋简体"/>
          <w:sz w:val="36"/>
          <w:szCs w:val="36"/>
        </w:rPr>
        <w:t>新闻出版广播影视系统</w:t>
      </w:r>
    </w:p>
    <w:p>
      <w:pPr>
        <w:spacing w:line="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先进工作者</w:t>
      </w:r>
      <w:r>
        <w:rPr>
          <w:rFonts w:hint="eastAsia" w:ascii="方正小标宋简体" w:eastAsia="方正小标宋简体"/>
          <w:sz w:val="36"/>
          <w:szCs w:val="36"/>
        </w:rPr>
        <w:t>拟表彰对象</w:t>
      </w:r>
    </w:p>
    <w:p>
      <w:pPr>
        <w:spacing w:line="0" w:lineRule="atLeas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（100名）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合肥市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夏现初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合肥市文化和旅游局（广播电视新闻出版局）人事处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处长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黄  嵩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合肥市文化市场综合执法支队支队长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吴小舰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合肥市广播电视台部门副主任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张世根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肥西县文化和旅游局（广播电视新闻出版局）党组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成员</w:t>
      </w:r>
    </w:p>
    <w:p>
      <w:pPr>
        <w:spacing w:line="480" w:lineRule="exact"/>
        <w:ind w:left="2520" w:hanging="2520" w:hanging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黄  铮（女）   </w:t>
      </w:r>
      <w:r>
        <w:rPr>
          <w:rFonts w:hint="eastAsia" w:ascii="仿宋_GB2312" w:eastAsia="仿宋_GB2312"/>
          <w:szCs w:val="28"/>
        </w:rPr>
        <w:t xml:space="preserve"> </w:t>
      </w:r>
      <w:r>
        <w:rPr>
          <w:rFonts w:hint="eastAsia" w:ascii="仿宋_GB2312" w:eastAsia="仿宋_GB2312"/>
          <w:sz w:val="20"/>
          <w:szCs w:val="28"/>
        </w:rPr>
        <w:t xml:space="preserve">  </w:t>
      </w:r>
      <w:r>
        <w:rPr>
          <w:rFonts w:hint="eastAsia" w:ascii="仿宋_GB2312" w:eastAsia="仿宋_GB2312"/>
          <w:sz w:val="24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合肥市庐阳区文化和旅游局（广播电视新闻出版局）综合科负责人</w:t>
      </w:r>
    </w:p>
    <w:p>
      <w:pPr>
        <w:spacing w:line="480" w:lineRule="exact"/>
        <w:ind w:left="1260" w:hanging="1260" w:hanging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陈克焱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合肥市蜀山区文化和旅游局（广播电视新闻出版局）</w:t>
      </w:r>
    </w:p>
    <w:p>
      <w:pPr>
        <w:spacing w:line="480" w:lineRule="exact"/>
        <w:ind w:left="1260" w:leftChars="60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新闻出版负责人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淮北市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黄雪峰（女）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淮北市文化旅游体育局（广播电视新闻出版局）新闻</w:t>
      </w:r>
    </w:p>
    <w:p>
      <w:pPr>
        <w:spacing w:line="480" w:lineRule="exact"/>
        <w:ind w:left="1260" w:leftChars="60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出版版权科原科长（已退休）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任国燕（女）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淮北市文化旅游体育局（广播电视新闻出版局）新闻</w:t>
      </w:r>
    </w:p>
    <w:p>
      <w:pPr>
        <w:spacing w:line="480" w:lineRule="exact"/>
        <w:ind w:left="1260" w:leftChars="60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出版版权科科长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苗  红（女）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淮北市杜集区文化旅游体育局（广播电视新闻出版局）</w:t>
      </w:r>
    </w:p>
    <w:p>
      <w:pPr>
        <w:spacing w:line="480" w:lineRule="exact"/>
        <w:ind w:left="1260" w:leftChars="60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局长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亳州市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杜东波（回族） 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亳州市文化旅游体育局（广播电视新闻出版局）广播</w:t>
      </w:r>
    </w:p>
    <w:p>
      <w:pPr>
        <w:spacing w:line="480" w:lineRule="exact"/>
        <w:ind w:left="1260" w:leftChars="60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电视出版科科长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葛恩立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蒙城县文化旅游体育局（广播电视新闻出版局）二级</w:t>
      </w:r>
    </w:p>
    <w:p>
      <w:pPr>
        <w:spacing w:line="480" w:lineRule="exact"/>
        <w:ind w:left="1260" w:leftChars="60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主任科员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胡卫国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蒙城县广播电视台总编室主任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郑雯雯（女）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涡阳县文化旅游体育局（广播电视新闻出版局）四级</w:t>
      </w:r>
    </w:p>
    <w:p>
      <w:pPr>
        <w:spacing w:line="480" w:lineRule="exact"/>
        <w:ind w:left="1260" w:leftChars="60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主任科员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汪洋波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利辛县文化旅游体育局（广播电视新闻出版局）党组</w:t>
      </w:r>
    </w:p>
    <w:p>
      <w:pPr>
        <w:spacing w:line="480" w:lineRule="exact"/>
        <w:ind w:left="1260" w:leftChars="60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书记、局长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郝红岩（女）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亳州市谯城区文化旅游体育局（广播电视新闻出版局）</w:t>
      </w:r>
    </w:p>
    <w:p>
      <w:pPr>
        <w:spacing w:line="480" w:lineRule="exact"/>
        <w:ind w:left="1260" w:leftChars="60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政策法规和广播电视新闻出版股股长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宿州市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韩小军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宿州市文化和旅游局（广播电视新闻出版局）广电管</w:t>
      </w:r>
    </w:p>
    <w:p>
      <w:pPr>
        <w:spacing w:line="480" w:lineRule="exact"/>
        <w:ind w:left="1260" w:leftChars="60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理科科长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  波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宿州市广播电视台融媒体中心时政新闻采访部主任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金  鑫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砀山县文化旅游体育局（广播电视新闻出版局）四级</w:t>
      </w:r>
    </w:p>
    <w:p>
      <w:pPr>
        <w:spacing w:line="480" w:lineRule="exact"/>
        <w:ind w:left="1260" w:leftChars="60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主任科员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赵树岭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萧县文化和旅游局（广播电视新闻出版局）新闻出版</w:t>
      </w:r>
    </w:p>
    <w:p>
      <w:pPr>
        <w:spacing w:line="480" w:lineRule="exact"/>
        <w:ind w:left="1260" w:leftChars="60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管理办公室主任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谢  军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灵璧县文化和旅游局（广播电视新闻出版局）市场监</w:t>
      </w:r>
    </w:p>
    <w:p>
      <w:pPr>
        <w:spacing w:line="480" w:lineRule="exact"/>
        <w:ind w:left="1260" w:leftChars="600" w:firstLine="1260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督管理股负责人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蚌埠市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丁  路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蚌埠市文化和旅游局（广播电视新闻出版局）广电管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理科科长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刘虹云（女）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蚌埠市文化和旅游局（广播电视新闻出版局）新闻出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版和版权管理科科长</w:t>
      </w:r>
    </w:p>
    <w:p>
      <w:pPr>
        <w:tabs>
          <w:tab w:val="left" w:pos="2410"/>
        </w:tabs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安广久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蚌埠市文化和旅游局（广播电视新闻出版局）文化广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电新闻出版产业工会原主任（已退休）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杨  阳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蚌埠市文化市场综合执法支队副支队长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孙恭智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蚌埠日报社原常务副社长、总编辑（已退休）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刘彬彬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蚌埠日报社原编辑（已退休）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岳在龙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怀远县文化和旅游局（广播电视新闻出版局）党组成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员、总工程师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张艳梅（女）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固镇县文化和旅游局（广播电视新闻出版局）副局长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阜阳市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  方（女）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阜阳市文化和旅游局（广播电视新闻出版局）广播影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视科技科科长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  坡（回族）    阜阳市文化和旅游局（广播电视新闻出版局）新闻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出版科科长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陈  瑞（回族）    阜阳市文化市场综合执法支队二大队大队长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谢  刚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界首市文化旅游体育局（广播电视新闻出版局）党组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成员、总工程师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徐亚威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临泉县文化旅游体育局（广播电视新闻出版局）广电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股股长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马俊燕（女，回族）阜南县文化旅游体育局（广播电视新闻出版局）行政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审批股股长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淮南市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詹  楚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淮南市文化和旅游局（广播电视新闻出版局）市场监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督管理科科长、一级主任科员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许  燕（女）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淮南市文化和旅游局（广播电视新闻出版局）新闻出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版版权科三级主任科员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曹  月（女）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淮南广播电视台新闻中心记者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柏  松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淮南日报社特稿部主任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康  靖（女）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淮南市谢家集区文化和旅游局（广播电视新闻出版局）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科员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黄  燕（女）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淮南市潘集区文化旅游体育局（广播电视新闻出版局）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会计、潘集区图书馆副馆长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陈士根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淮南市毛集实验区文化和旅游局非遗管理科科长、四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级主任科员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滁州市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任  强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天长市文化市场综合执法大队支部书记、副队长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冯  波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明光市文化市场综合执法大队大队长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  静（女）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全椒县文化和旅游局（广播电视新闻出版局）局长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张庭俊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来安县文化和旅游局（广播电视新闻出版局）副局长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程毅韬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</w:t>
      </w:r>
      <w:r>
        <w:rPr>
          <w:rFonts w:ascii="仿宋_GB2312" w:hAnsi="Calibri" w:eastAsia="仿宋_GB2312" w:cs="Times New Roman"/>
          <w:sz w:val="28"/>
          <w:szCs w:val="28"/>
        </w:rPr>
        <w:t>凤阳县融媒体新闻部主任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徐厚明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定远县文化和旅游局（广播电视新闻出版局）二级主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任科员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周玲玲（女）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滁州市琅琊区融媒体中心副主任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王广梅（女）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滁州市南谯区文化和旅游局（广播电视新闻出版局）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股长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六安市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黄晓宏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六安市委宣传部意识形态科（思想政治科）科长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  旭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六安市广播电视台新媒体中心主任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赵  骑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六安市文化市场综合执法支队四级主任科员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程传军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皖西日报社记者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宋道权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霍山县文化旅游体育局（广播电视新闻出版局）股长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王新兵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六安市金安区文化和旅游局（广播电视新闻出版局）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广电股股长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胡志祥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六安市裕安区融媒体中心电视转播台台长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李清涛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六安市叶集区文化旅游体育局（广播电视新闻出版局）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主任科员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马鞍山市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李德军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马鞍山市文化市场综合执法支队新闻出版广电市场执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法科科长、二级主任科员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徐  </w:t>
      </w:r>
      <w:r>
        <w:rPr>
          <w:rFonts w:hint="eastAsia" w:ascii="宋体" w:hAnsi="宋体" w:eastAsia="宋体" w:cs="宋体"/>
          <w:sz w:val="28"/>
          <w:szCs w:val="28"/>
        </w:rPr>
        <w:t>旻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和县文化旅游体育局（广播电视新闻出版局）党组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成员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汪银涛（女）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马鞍山市花山区文化旅游体育局（广播电视新闻出版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局）文管中心主任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胡  鹏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马鞍山市雨山区文化馆图书馆副馆长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成再彬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马鞍山市博望区文化旅游体育局（广播电视新闻出版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局）党组成员、文化广电中心主任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芜湖市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张  健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芜湖市博物馆馆长助理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刘群玉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无为市文化市场综合执法支队社文股股长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许  洁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芜湖市弋江区文化旅游体育局（广播电视新闻出版局）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工作人员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季  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芜湖市三山区经济开发区教育文体局（广播电视新闻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出版局）工作人员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宣城市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朱延华（女）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宣城市广播电视台人力资源部主任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沈光喜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广德市文化和旅游局（广播电视新闻出版局）广播影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视科负责人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  勇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宁国市广播电视台副台长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吴海郁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旌德县文化和旅游局（广播电视新闻出版局）登高山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无线发射台职工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铜陵市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何全忠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铜陵市文化和旅游局（广播电视新闻出版局）新闻出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版科原科长（已退休）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汪  萍（女）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铜陵市文化和旅游局（广播电视新闻出版局）广播影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视与网络视听管理科科长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丁建设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铜陵市义安区广播电视台台长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池州市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陈旺生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池州市文化和旅游局（广播电视新闻出版局）广播影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视新闻出版科科科长、一级主任科员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杨海波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池州市广播电视台融媒体新闻中心外宣部主任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吴志红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池州日报社编辑部主任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江有名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石台县文化和旅游局（广播电视新闻出版局）市场文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化综合执法大队队员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严加发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青阳县博物馆馆长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安庆市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陶  越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安庆市文化和旅游局（广播电视新闻出版局）广播影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视管理科科长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吴茂松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桐城市市委宣传部副部长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郝  爽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怀宁县文化旅游体育局（广播电视新闻出版局）中队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朱  浩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潜山市融媒体中心新闻采集部副主任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徐  飞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安庆市迎江区公共文化服务中心主任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谢多彩（女）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安庆市大观区文化和旅游局（广播电视新闻出版局）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工作人员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黄山市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戴卫东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黄山市文化和旅游局（广播电视新闻出版局）广播影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视科科长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韦  俊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黄山市文化市场综合执法支队副支队长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江永平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歙县文化旅游体育局（广播电视新闻出版局）广播影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视新闻出版股股长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黄国钧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黟县文化市场综合执法大队二级主任科员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黄晓斌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黄山市黄山区文化旅游体育局（广播电视新闻出版局）</w:t>
      </w:r>
    </w:p>
    <w:p>
      <w:pPr>
        <w:spacing w:line="480" w:lineRule="exact"/>
        <w:ind w:firstLine="2520" w:firstLineChars="9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广电新闻出版股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省委宣传部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余成发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安徽新闻出版职业技术学院教务处处长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沈  军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安徽省出版物审读室主任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省广播电视局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 w:themeColor="text1"/>
          <w:sz w:val="28"/>
          <w:szCs w:val="28"/>
          <w:bdr w:val="single" w:color="auto" w:sz="4" w:space="0"/>
        </w:rPr>
        <w:t>徐  强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安徽省广播电视科研所原副所长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安徽日报报业集团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胡  旭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安徽日报经济新闻中心首席记者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陈  伟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安徽日报农村版报社总编辑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安徽广播电视台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翟梓坪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安徽广播电视台综艺频道副总监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于继勇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安徽广播电视台海外中心专题节目部主任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李  刚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安徽广播电视台交通广播频率广告部主任</w:t>
      </w:r>
    </w:p>
    <w:p>
      <w:pPr>
        <w:spacing w:line="0" w:lineRule="atLeast"/>
        <w:rPr>
          <w:rFonts w:ascii="仿宋_GB2312" w:eastAsia="仿宋_GB2312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报社、期刊杂志社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王运宝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决策杂志社执行主编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徐玲英（女）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安徽大学学报编辑部编辑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顾  璇（女）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中国学校卫生杂志社编辑部主任</w:t>
      </w:r>
    </w:p>
    <w:p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bookmarkStart w:id="0" w:name="_GoBack"/>
      <w:bookmarkEnd w:id="0"/>
    </w:p>
    <w:p>
      <w:pPr>
        <w:spacing w:line="580" w:lineRule="exact"/>
        <w:ind w:firstLine="4320" w:firstLineChars="1350"/>
        <w:rPr>
          <w:rFonts w:ascii="仿宋_GB2312" w:eastAsia="仿宋_GB2312"/>
          <w:color w:val="FF0000"/>
          <w:sz w:val="32"/>
          <w:szCs w:val="32"/>
        </w:rPr>
      </w:pPr>
    </w:p>
    <w:sectPr>
      <w:pgSz w:w="11906" w:h="16838"/>
      <w:pgMar w:top="1701" w:right="1418" w:bottom="1418" w:left="1418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B3"/>
    <w:rsid w:val="00005915"/>
    <w:rsid w:val="000337BB"/>
    <w:rsid w:val="00042C43"/>
    <w:rsid w:val="000504B3"/>
    <w:rsid w:val="000B4658"/>
    <w:rsid w:val="000D4753"/>
    <w:rsid w:val="00102DCA"/>
    <w:rsid w:val="00156B65"/>
    <w:rsid w:val="00166786"/>
    <w:rsid w:val="001A7B53"/>
    <w:rsid w:val="001D2F0F"/>
    <w:rsid w:val="00242B0D"/>
    <w:rsid w:val="002C7C42"/>
    <w:rsid w:val="002F17C1"/>
    <w:rsid w:val="002F5755"/>
    <w:rsid w:val="003120A5"/>
    <w:rsid w:val="0034146B"/>
    <w:rsid w:val="003B4A9A"/>
    <w:rsid w:val="00422918"/>
    <w:rsid w:val="00432FFE"/>
    <w:rsid w:val="004E1085"/>
    <w:rsid w:val="00511E32"/>
    <w:rsid w:val="00533A72"/>
    <w:rsid w:val="005E360A"/>
    <w:rsid w:val="0074491B"/>
    <w:rsid w:val="00754443"/>
    <w:rsid w:val="007840C7"/>
    <w:rsid w:val="007F2FA1"/>
    <w:rsid w:val="0086508F"/>
    <w:rsid w:val="00873465"/>
    <w:rsid w:val="008A51DA"/>
    <w:rsid w:val="009A7FEE"/>
    <w:rsid w:val="00AD462D"/>
    <w:rsid w:val="00B2022A"/>
    <w:rsid w:val="00B60196"/>
    <w:rsid w:val="00B81972"/>
    <w:rsid w:val="00BC4175"/>
    <w:rsid w:val="00C44B96"/>
    <w:rsid w:val="00C757E3"/>
    <w:rsid w:val="00CC18CD"/>
    <w:rsid w:val="00CF1574"/>
    <w:rsid w:val="00D47C07"/>
    <w:rsid w:val="00D679D7"/>
    <w:rsid w:val="00F136A3"/>
    <w:rsid w:val="00F5386B"/>
    <w:rsid w:val="00F60543"/>
    <w:rsid w:val="00F73CE9"/>
    <w:rsid w:val="00FA32DC"/>
    <w:rsid w:val="506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924</Words>
  <Characters>5267</Characters>
  <Lines>43</Lines>
  <Paragraphs>12</Paragraphs>
  <TotalTime>108</TotalTime>
  <ScaleCrop>false</ScaleCrop>
  <LinksUpToDate>false</LinksUpToDate>
  <CharactersWithSpaces>6179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2021-03-16T09:26:00Z</dcterms:created>
  <dc:creator>rensc</dc:creator>
  <cp:lastModifiedBy>pc</cp:lastModifiedBy>
  <dcterms:modified xsi:type="dcterms:W3CDTF">2021-03-17T09:24:39Z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