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rPr>
        <w:t>附件2</w:t>
      </w:r>
    </w:p>
    <w:p>
      <w:pPr>
        <w:autoSpaceDE w:val="0"/>
        <w:spacing w:line="64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考生笔试</w:t>
      </w:r>
      <w:r>
        <w:rPr>
          <w:rFonts w:ascii="Times New Roman" w:hAnsi="Times New Roman" w:eastAsia="方正小标宋简体"/>
          <w:color w:val="auto"/>
          <w:sz w:val="44"/>
          <w:szCs w:val="44"/>
        </w:rPr>
        <w:t>疫情防控</w:t>
      </w:r>
      <w:r>
        <w:rPr>
          <w:rFonts w:hint="eastAsia" w:ascii="Times New Roman" w:hAnsi="Times New Roman" w:eastAsia="方正小标宋简体"/>
          <w:color w:val="auto"/>
          <w:sz w:val="44"/>
          <w:szCs w:val="44"/>
        </w:rPr>
        <w:t>须知</w:t>
      </w:r>
    </w:p>
    <w:p>
      <w:pPr>
        <w:autoSpaceDE w:val="0"/>
        <w:spacing w:line="640" w:lineRule="exact"/>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 xml:space="preserve"> </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为保障广大考生和考务工作人员生命安全和身体健康，确保</w:t>
      </w:r>
      <w:r>
        <w:rPr>
          <w:rFonts w:hint="eastAsia" w:ascii="Times New Roman" w:hAnsi="Times New Roman" w:eastAsia="方正仿宋简体"/>
          <w:color w:val="auto"/>
          <w:sz w:val="34"/>
          <w:szCs w:val="34"/>
        </w:rPr>
        <w:t>此次</w:t>
      </w:r>
      <w:r>
        <w:rPr>
          <w:rFonts w:ascii="Times New Roman" w:hAnsi="Times New Roman" w:eastAsia="方正仿宋简体"/>
          <w:color w:val="auto"/>
          <w:sz w:val="34"/>
          <w:szCs w:val="34"/>
        </w:rPr>
        <w:t>笔试安全进行，请所有考生知悉、理解、配合、支持考试防疫的措施和要求。</w:t>
      </w:r>
    </w:p>
    <w:p>
      <w:pPr>
        <w:autoSpaceDE w:val="0"/>
        <w:spacing w:line="640" w:lineRule="exact"/>
        <w:ind w:firstLine="680" w:firstLineChars="200"/>
        <w:rPr>
          <w:rFonts w:ascii="Times New Roman" w:hAnsi="Times New Roman" w:eastAsia="方正黑体简体"/>
          <w:color w:val="auto"/>
          <w:sz w:val="34"/>
          <w:szCs w:val="34"/>
        </w:rPr>
      </w:pPr>
      <w:r>
        <w:rPr>
          <w:rFonts w:hint="eastAsia" w:ascii="Times New Roman" w:hAnsi="Times New Roman" w:eastAsia="方正黑体简体"/>
          <w:color w:val="auto"/>
          <w:sz w:val="34"/>
          <w:szCs w:val="34"/>
        </w:rPr>
        <w:t>一、考生分类管理</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（一）正常参加考试</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1</w:t>
      </w:r>
      <w:r>
        <w:rPr>
          <w:rFonts w:ascii="Times New Roman" w:hAnsi="Times New Roman" w:eastAsia="方正仿宋简体"/>
          <w:color w:val="auto"/>
          <w:sz w:val="34"/>
          <w:szCs w:val="34"/>
        </w:rPr>
        <w:t>.</w:t>
      </w:r>
      <w:r>
        <w:rPr>
          <w:rFonts w:hint="eastAsia" w:ascii="Times New Roman" w:hAnsi="Times New Roman" w:eastAsia="方正仿宋简体"/>
          <w:color w:val="auto"/>
          <w:sz w:val="34"/>
          <w:szCs w:val="34"/>
        </w:rPr>
        <w:t>第一类：粤康码</w:t>
      </w:r>
      <w:r>
        <w:rPr>
          <w:rFonts w:ascii="Times New Roman" w:hAnsi="Times New Roman" w:eastAsia="方正仿宋简体"/>
          <w:color w:val="auto"/>
          <w:sz w:val="34"/>
          <w:szCs w:val="34"/>
        </w:rPr>
        <w:t>为绿码，现场测量体温正常（体温&lt;37.3</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）的考生，考前7天无</w:t>
      </w:r>
      <w:r>
        <w:rPr>
          <w:rFonts w:hint="eastAsia" w:ascii="Times New Roman" w:hAnsi="Times New Roman" w:eastAsia="方正仿宋简体"/>
          <w:color w:val="auto"/>
          <w:sz w:val="34"/>
          <w:szCs w:val="34"/>
        </w:rPr>
        <w:t>中、</w:t>
      </w:r>
      <w:r>
        <w:rPr>
          <w:rFonts w:ascii="Times New Roman" w:hAnsi="Times New Roman" w:eastAsia="方正仿宋简体"/>
          <w:color w:val="auto"/>
          <w:sz w:val="34"/>
          <w:szCs w:val="34"/>
        </w:rPr>
        <w:t>高风险地</w:t>
      </w:r>
      <w:r>
        <w:rPr>
          <w:rFonts w:hint="eastAsia" w:ascii="Times New Roman" w:hAnsi="Times New Roman" w:eastAsia="方正仿宋简体"/>
          <w:color w:val="auto"/>
          <w:sz w:val="34"/>
          <w:szCs w:val="34"/>
          <w:lang w:eastAsia="zh-CN"/>
        </w:rPr>
        <w:t>市</w:t>
      </w:r>
      <w:r>
        <w:rPr>
          <w:rFonts w:ascii="Times New Roman" w:hAnsi="Times New Roman" w:eastAsia="方正仿宋简体"/>
          <w:color w:val="auto"/>
          <w:sz w:val="34"/>
          <w:szCs w:val="34"/>
        </w:rPr>
        <w:t>旅居史</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有考前48小时内核酸检测阴性证明（电子、纸质同等效力，下同）。</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2.</w:t>
      </w:r>
      <w:r>
        <w:rPr>
          <w:rFonts w:hint="eastAsia" w:ascii="Times New Roman" w:hAnsi="Times New Roman" w:eastAsia="方正仿宋简体"/>
          <w:color w:val="auto"/>
          <w:sz w:val="34"/>
          <w:szCs w:val="34"/>
        </w:rPr>
        <w:t>第二类：粤康码</w:t>
      </w:r>
      <w:r>
        <w:rPr>
          <w:rFonts w:ascii="Times New Roman" w:hAnsi="Times New Roman" w:eastAsia="方正仿宋简体"/>
          <w:color w:val="auto"/>
          <w:sz w:val="34"/>
          <w:szCs w:val="34"/>
        </w:rPr>
        <w:t>为绿码，现场测量体温正常（体温&lt;37.3</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），有以下之一者须提供考前3天内2次（间隔24小时）核酸检测阴性证明</w:t>
      </w:r>
      <w:r>
        <w:rPr>
          <w:rFonts w:hint="default" w:ascii="Times New Roman" w:hAnsi="Times New Roman" w:eastAsia="方正仿宋简体"/>
          <w:color w:val="auto"/>
          <w:sz w:val="34"/>
          <w:szCs w:val="34"/>
          <w:lang w:eastAsia="zh-CN"/>
        </w:rPr>
        <w:t>：</w:t>
      </w:r>
      <w:r>
        <w:rPr>
          <w:rFonts w:hint="default" w:ascii="Times New Roman" w:hAnsi="Times New Roman" w:eastAsia="方正仿宋简体" w:cs="Times New Roman"/>
          <w:color w:val="auto"/>
          <w:sz w:val="34"/>
          <w:szCs w:val="34"/>
        </w:rPr>
        <w:t>①</w:t>
      </w:r>
      <w:r>
        <w:rPr>
          <w:rFonts w:ascii="Times New Roman" w:hAnsi="Times New Roman" w:eastAsia="方正仿宋简体"/>
          <w:color w:val="auto"/>
          <w:sz w:val="34"/>
          <w:szCs w:val="34"/>
        </w:rPr>
        <w:t>考前7天内有省内中</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高风险地</w:t>
      </w:r>
      <w:r>
        <w:rPr>
          <w:rFonts w:hint="eastAsia" w:ascii="Times New Roman" w:hAnsi="Times New Roman" w:eastAsia="方正仿宋简体"/>
          <w:color w:val="auto"/>
          <w:sz w:val="34"/>
          <w:szCs w:val="34"/>
          <w:lang w:eastAsia="zh-CN"/>
        </w:rPr>
        <w:t>市</w:t>
      </w:r>
      <w:r>
        <w:rPr>
          <w:rFonts w:ascii="Times New Roman" w:hAnsi="Times New Roman" w:eastAsia="方正仿宋简体"/>
          <w:color w:val="auto"/>
          <w:sz w:val="34"/>
          <w:szCs w:val="34"/>
        </w:rPr>
        <w:t>旅居史</w:t>
      </w:r>
      <w:r>
        <w:rPr>
          <w:rFonts w:hint="eastAsia" w:ascii="Times New Roman" w:hAnsi="Times New Roman" w:eastAsia="方正仿宋简体"/>
          <w:color w:val="auto"/>
          <w:sz w:val="34"/>
          <w:szCs w:val="34"/>
        </w:rPr>
        <w:t>，</w:t>
      </w:r>
      <w:r>
        <w:rPr>
          <w:rFonts w:hint="eastAsia" w:ascii="Times New Roman" w:hAnsi="Times New Roman" w:eastAsia="方正仿宋简体"/>
          <w:color w:val="auto"/>
          <w:sz w:val="34"/>
          <w:szCs w:val="34"/>
          <w:lang w:eastAsia="zh-CN"/>
        </w:rPr>
        <w:t>但</w:t>
      </w:r>
      <w:r>
        <w:rPr>
          <w:rFonts w:hint="eastAsia" w:ascii="Times New Roman" w:hAnsi="Times New Roman" w:eastAsia="方正仿宋简体"/>
          <w:color w:val="auto"/>
          <w:sz w:val="34"/>
          <w:szCs w:val="34"/>
        </w:rPr>
        <w:t>未</w:t>
      </w:r>
      <w:r>
        <w:rPr>
          <w:rFonts w:ascii="Times New Roman" w:hAnsi="Times New Roman" w:eastAsia="方正仿宋简体"/>
          <w:color w:val="auto"/>
          <w:sz w:val="34"/>
          <w:szCs w:val="34"/>
        </w:rPr>
        <w:t>到过</w:t>
      </w:r>
      <w:r>
        <w:rPr>
          <w:rFonts w:hint="eastAsia" w:ascii="Times New Roman" w:hAnsi="Times New Roman" w:eastAsia="方正仿宋简体"/>
          <w:color w:val="auto"/>
          <w:sz w:val="34"/>
          <w:szCs w:val="34"/>
        </w:rPr>
        <w:t>中、</w:t>
      </w:r>
      <w:r>
        <w:rPr>
          <w:rFonts w:ascii="Times New Roman" w:hAnsi="Times New Roman" w:eastAsia="方正仿宋简体"/>
          <w:color w:val="auto"/>
          <w:sz w:val="34"/>
          <w:szCs w:val="34"/>
        </w:rPr>
        <w:t>高风险地区</w:t>
      </w:r>
      <w:r>
        <w:rPr>
          <w:rFonts w:hint="eastAsia" w:ascii="Times New Roman" w:hAnsi="Times New Roman" w:eastAsia="方正仿宋简体"/>
          <w:color w:val="auto"/>
          <w:sz w:val="34"/>
          <w:szCs w:val="34"/>
        </w:rPr>
        <w:t>；</w:t>
      </w:r>
      <w:r>
        <w:rPr>
          <w:rFonts w:hint="default" w:ascii="Times New Roman" w:hAnsi="Times New Roman" w:eastAsia="方正仿宋简体" w:cs="Times New Roman"/>
          <w:color w:val="auto"/>
          <w:sz w:val="34"/>
          <w:szCs w:val="34"/>
        </w:rPr>
        <w:t>②</w:t>
      </w:r>
      <w:r>
        <w:rPr>
          <w:rFonts w:ascii="Times New Roman" w:hAnsi="Times New Roman" w:eastAsia="方正仿宋简体"/>
          <w:color w:val="auto"/>
          <w:sz w:val="34"/>
          <w:szCs w:val="34"/>
        </w:rPr>
        <w:t>考前7天内有</w:t>
      </w:r>
      <w:r>
        <w:rPr>
          <w:rFonts w:hint="eastAsia" w:ascii="Times New Roman" w:hAnsi="Times New Roman" w:eastAsia="方正仿宋简体"/>
          <w:color w:val="auto"/>
          <w:sz w:val="34"/>
          <w:szCs w:val="34"/>
        </w:rPr>
        <w:t>省外旅居史，但未到过中、</w:t>
      </w:r>
      <w:r>
        <w:rPr>
          <w:rFonts w:ascii="Times New Roman" w:hAnsi="Times New Roman" w:eastAsia="方正仿宋简体"/>
          <w:color w:val="auto"/>
          <w:sz w:val="34"/>
          <w:szCs w:val="34"/>
        </w:rPr>
        <w:t>高风险地区所在县（区）</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（二）在隔离考场考试</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粤康码</w:t>
      </w:r>
      <w:r>
        <w:rPr>
          <w:rFonts w:ascii="Times New Roman" w:hAnsi="Times New Roman" w:eastAsia="方正仿宋简体"/>
          <w:color w:val="auto"/>
          <w:sz w:val="34"/>
          <w:szCs w:val="34"/>
        </w:rPr>
        <w:t>为绿码，有考前48小时内核酸检测阴性证明，现场测量体温不正常（体温≥37.3</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)，在临时观察区适当休</w:t>
      </w:r>
      <w:r>
        <w:rPr>
          <w:rFonts w:hint="eastAsia" w:ascii="Times New Roman" w:hAnsi="Times New Roman" w:eastAsia="方正仿宋简体"/>
          <w:color w:val="auto"/>
          <w:sz w:val="34"/>
          <w:szCs w:val="34"/>
        </w:rPr>
        <w:t>息后</w:t>
      </w:r>
      <w:r>
        <w:rPr>
          <w:rFonts w:ascii="Times New Roman" w:hAnsi="Times New Roman" w:eastAsia="方正仿宋简体"/>
          <w:color w:val="auto"/>
          <w:sz w:val="34"/>
          <w:szCs w:val="34"/>
        </w:rPr>
        <w:t>使用水银体温计再次测量体温仍不正常，且通过行程卡判断近7天无中、高风险地区所在城市旅居史的</w:t>
      </w:r>
      <w:r>
        <w:rPr>
          <w:rFonts w:hint="eastAsia" w:ascii="Times New Roman" w:hAnsi="Times New Roman" w:eastAsia="方正仿宋简体"/>
          <w:color w:val="auto"/>
          <w:sz w:val="34"/>
          <w:szCs w:val="34"/>
        </w:rPr>
        <w:t>考生。</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（三）不得参加考试</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1.正处于隔离治疗期</w:t>
      </w:r>
      <w:r>
        <w:rPr>
          <w:rFonts w:hint="eastAsia" w:ascii="Times New Roman" w:hAnsi="Times New Roman" w:eastAsia="方正仿宋简体"/>
          <w:color w:val="auto"/>
          <w:sz w:val="34"/>
          <w:szCs w:val="34"/>
        </w:rPr>
        <w:t>或未完成7天居家健康监测</w:t>
      </w:r>
      <w:r>
        <w:rPr>
          <w:rFonts w:ascii="Times New Roman" w:hAnsi="Times New Roman" w:eastAsia="方正仿宋简体"/>
          <w:color w:val="auto"/>
          <w:sz w:val="34"/>
          <w:szCs w:val="34"/>
        </w:rPr>
        <w:t>的确诊病例、无症状感染者，以及</w:t>
      </w:r>
      <w:r>
        <w:rPr>
          <w:rFonts w:hint="eastAsia" w:ascii="Times New Roman" w:hAnsi="Times New Roman" w:eastAsia="方正仿宋简体"/>
          <w:color w:val="auto"/>
          <w:sz w:val="34"/>
          <w:szCs w:val="34"/>
        </w:rPr>
        <w:t>未完成隔离管理</w:t>
      </w:r>
      <w:r>
        <w:rPr>
          <w:rFonts w:ascii="Times New Roman" w:hAnsi="Times New Roman" w:eastAsia="方正仿宋简体"/>
          <w:color w:val="auto"/>
          <w:sz w:val="34"/>
          <w:szCs w:val="34"/>
        </w:rPr>
        <w:t>的密切接触者、密切接触者的密切接触者</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2.考前7天内，有广东省内中、高风险地区旅居史</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有省外疫情中、高风险地区所在县或当地政府宣布全域封闭管理地区旅居的</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3.</w:t>
      </w:r>
      <w:r>
        <w:rPr>
          <w:rFonts w:hint="eastAsia" w:ascii="Times New Roman" w:hAnsi="Times New Roman" w:eastAsia="方正仿宋简体"/>
          <w:color w:val="auto"/>
          <w:sz w:val="34"/>
          <w:szCs w:val="34"/>
        </w:rPr>
        <w:t>粤康码</w:t>
      </w:r>
      <w:r>
        <w:rPr>
          <w:rFonts w:ascii="Times New Roman" w:hAnsi="Times New Roman" w:eastAsia="方正仿宋简体"/>
          <w:color w:val="auto"/>
          <w:sz w:val="34"/>
          <w:szCs w:val="34"/>
        </w:rPr>
        <w:t>为红码或黄</w:t>
      </w:r>
      <w:r>
        <w:rPr>
          <w:rFonts w:hint="eastAsia" w:ascii="Times New Roman" w:hAnsi="Times New Roman" w:eastAsia="方正仿宋简体"/>
          <w:color w:val="auto"/>
          <w:sz w:val="34"/>
          <w:szCs w:val="34"/>
        </w:rPr>
        <w:t>码；</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4</w:t>
      </w:r>
      <w:r>
        <w:rPr>
          <w:rFonts w:ascii="Times New Roman" w:hAnsi="Times New Roman" w:eastAsia="方正仿宋简体"/>
          <w:color w:val="auto"/>
          <w:sz w:val="34"/>
          <w:szCs w:val="34"/>
        </w:rPr>
        <w:t>.不能提供</w:t>
      </w:r>
      <w:r>
        <w:rPr>
          <w:rFonts w:hint="eastAsia" w:ascii="Times New Roman" w:hAnsi="Times New Roman" w:eastAsia="方正仿宋简体"/>
          <w:color w:val="auto"/>
          <w:sz w:val="34"/>
          <w:szCs w:val="34"/>
        </w:rPr>
        <w:t>规定要求（第一类4</w:t>
      </w:r>
      <w:r>
        <w:rPr>
          <w:rFonts w:ascii="Times New Roman" w:hAnsi="Times New Roman" w:eastAsia="方正仿宋简体"/>
          <w:color w:val="auto"/>
          <w:sz w:val="34"/>
          <w:szCs w:val="34"/>
        </w:rPr>
        <w:t>8</w:t>
      </w:r>
      <w:r>
        <w:rPr>
          <w:rFonts w:hint="eastAsia" w:ascii="Times New Roman" w:hAnsi="Times New Roman" w:eastAsia="方正仿宋简体"/>
          <w:color w:val="auto"/>
          <w:sz w:val="34"/>
          <w:szCs w:val="34"/>
        </w:rPr>
        <w:t>小时，第二类考前3天2检）的</w:t>
      </w:r>
      <w:r>
        <w:rPr>
          <w:rFonts w:ascii="Times New Roman" w:hAnsi="Times New Roman" w:eastAsia="方正仿宋简体"/>
          <w:color w:val="auto"/>
          <w:sz w:val="34"/>
          <w:szCs w:val="34"/>
        </w:rPr>
        <w:t>核酸检测阴性证明的</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5.现场测量体温不正常（体温≥37.3</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)，在临时观察区适当休息后使用水银体温计再次测量体温仍然不正常，且通过行程卡</w:t>
      </w:r>
      <w:r>
        <w:rPr>
          <w:rFonts w:hint="eastAsia" w:ascii="Times New Roman" w:hAnsi="Times New Roman" w:eastAsia="方正仿宋简体"/>
          <w:color w:val="auto"/>
          <w:sz w:val="34"/>
          <w:szCs w:val="34"/>
        </w:rPr>
        <w:t>判断</w:t>
      </w:r>
      <w:r>
        <w:rPr>
          <w:rFonts w:ascii="Times New Roman" w:hAnsi="Times New Roman" w:eastAsia="方正仿宋简体"/>
          <w:color w:val="auto"/>
          <w:sz w:val="34"/>
          <w:szCs w:val="34"/>
        </w:rPr>
        <w:t>近7天有中、高风险地区所在城市旅居史的</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6.其他不符合正常参加考试和不符合安排至隔离考场参加考试情况的考生。</w:t>
      </w:r>
    </w:p>
    <w:p>
      <w:pPr>
        <w:autoSpaceDE w:val="0"/>
        <w:spacing w:line="640" w:lineRule="exact"/>
        <w:ind w:firstLine="680" w:firstLineChars="200"/>
        <w:rPr>
          <w:rFonts w:ascii="Times New Roman" w:hAnsi="Times New Roman" w:eastAsia="方正黑体简体"/>
          <w:color w:val="auto"/>
          <w:sz w:val="34"/>
          <w:szCs w:val="34"/>
        </w:rPr>
      </w:pPr>
      <w:r>
        <w:rPr>
          <w:rFonts w:hint="eastAsia" w:ascii="Times New Roman" w:hAnsi="Times New Roman" w:eastAsia="方正黑体简体"/>
          <w:color w:val="auto"/>
          <w:sz w:val="34"/>
          <w:szCs w:val="34"/>
        </w:rPr>
        <w:t>二、考前准备事项</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（一）通过粤康码申报健康状况</w:t>
      </w:r>
    </w:p>
    <w:p>
      <w:pPr>
        <w:autoSpaceDE w:val="0"/>
        <w:spacing w:line="640" w:lineRule="exact"/>
        <w:ind w:firstLine="680" w:firstLineChars="200"/>
        <w:rPr>
          <w:rFonts w:ascii="Times New Roman" w:hAnsi="Times New Roman" w:eastAsia="方正仿宋简体"/>
          <w:color w:val="FF0000"/>
          <w:sz w:val="34"/>
          <w:szCs w:val="34"/>
        </w:rPr>
      </w:pPr>
      <w:r>
        <w:rPr>
          <w:rFonts w:ascii="Times New Roman" w:hAnsi="Times New Roman" w:eastAsia="方正仿宋简体"/>
          <w:color w:val="auto"/>
          <w:sz w:val="34"/>
          <w:szCs w:val="34"/>
        </w:rPr>
        <w:t>考生须提前7天注册</w:t>
      </w:r>
      <w:r>
        <w:rPr>
          <w:rFonts w:hint="eastAsia" w:ascii="Times New Roman" w:hAnsi="Times New Roman" w:eastAsia="方正仿宋简体"/>
          <w:color w:val="auto"/>
          <w:sz w:val="34"/>
          <w:szCs w:val="34"/>
          <w:lang w:eastAsia="zh-CN"/>
        </w:rPr>
        <w:t>粤康码</w:t>
      </w:r>
      <w:r>
        <w:rPr>
          <w:rFonts w:ascii="Times New Roman" w:hAnsi="Times New Roman" w:eastAsia="方正仿宋简体"/>
          <w:color w:val="auto"/>
          <w:sz w:val="34"/>
          <w:szCs w:val="34"/>
        </w:rPr>
        <w:t>，并自我监测有无发热、咳嗽、乏力等疑似症状。如果旅居史、接触史发生变化或出现相关症状，须及时在</w:t>
      </w:r>
      <w:r>
        <w:rPr>
          <w:rFonts w:hint="eastAsia" w:ascii="Times New Roman" w:hAnsi="Times New Roman" w:eastAsia="方正仿宋简体"/>
          <w:color w:val="auto"/>
          <w:sz w:val="34"/>
          <w:szCs w:val="34"/>
          <w:lang w:eastAsia="zh-CN"/>
        </w:rPr>
        <w:t>粤康码</w:t>
      </w:r>
      <w:r>
        <w:rPr>
          <w:rFonts w:ascii="Times New Roman" w:hAnsi="Times New Roman" w:eastAsia="方正仿宋简体"/>
          <w:color w:val="auto"/>
          <w:sz w:val="34"/>
          <w:szCs w:val="34"/>
        </w:rPr>
        <w:t>进行申报更新，有症状的到医疗机构及时就诊排查，排除新冠肺炎等重点传染病。</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（二）考生须按要求提前准备考前48小时内核酸检测的阴性证明。</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（三）考生需自备一次性使用医用口罩或以上级别口罩。</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（四）提前做好出行安排</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1.考生应提前了解考点入口位置和前往路线</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2.社会车辆禁止进入考点，请选择公共交通赴考。</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3.考生在开考前90分钟到达考点，接受防疫检查后进入考点。逾期到场，影响考试的，责任自负</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4</w:t>
      </w:r>
      <w:r>
        <w:rPr>
          <w:rFonts w:ascii="Times New Roman" w:hAnsi="Times New Roman" w:eastAsia="方正仿宋简体"/>
          <w:color w:val="auto"/>
          <w:sz w:val="34"/>
          <w:szCs w:val="34"/>
        </w:rPr>
        <w:t>.在进入考点时，提前准备好身份证、准考证</w:t>
      </w:r>
      <w:r>
        <w:rPr>
          <w:rFonts w:hint="eastAsia" w:ascii="Times New Roman" w:hAnsi="Times New Roman" w:eastAsia="方正仿宋简体"/>
          <w:color w:val="auto"/>
          <w:sz w:val="34"/>
          <w:szCs w:val="34"/>
          <w:lang w:eastAsia="zh-CN"/>
        </w:rPr>
        <w:t>和</w:t>
      </w:r>
      <w:r>
        <w:rPr>
          <w:rFonts w:ascii="Times New Roman" w:hAnsi="Times New Roman" w:eastAsia="方正仿宋简体"/>
          <w:color w:val="auto"/>
          <w:sz w:val="34"/>
          <w:szCs w:val="34"/>
        </w:rPr>
        <w:t>核酸检测阴性证明，并出示</w:t>
      </w:r>
      <w:r>
        <w:rPr>
          <w:rFonts w:hint="eastAsia" w:ascii="Times New Roman" w:hAnsi="Times New Roman" w:eastAsia="方正仿宋简体"/>
          <w:color w:val="auto"/>
          <w:sz w:val="34"/>
          <w:szCs w:val="34"/>
        </w:rPr>
        <w:t>粤康码</w:t>
      </w:r>
      <w:r>
        <w:rPr>
          <w:rFonts w:ascii="Times New Roman" w:hAnsi="Times New Roman" w:eastAsia="方正仿宋简体"/>
          <w:color w:val="auto"/>
          <w:sz w:val="34"/>
          <w:szCs w:val="34"/>
        </w:rPr>
        <w:t>备查。</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5.</w:t>
      </w:r>
      <w:r>
        <w:rPr>
          <w:rFonts w:hint="eastAsia" w:ascii="Times New Roman" w:hAnsi="Times New Roman" w:eastAsia="方正仿宋简体"/>
          <w:color w:val="auto"/>
          <w:sz w:val="34"/>
          <w:szCs w:val="34"/>
        </w:rPr>
        <w:t>考生来穗前，提前查看所在地风险等级及来穗政策，提前做好出行安排。</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①全国疫情风险等级查询</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（http://bmfw.www.gov.cn/yqfxdjcx/risk.html）</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②各地疫情防控政策措施</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（http://www.gov.cn/zhuanti/2021yqfkgdzc/index.htm#/）</w:t>
      </w:r>
    </w:p>
    <w:p>
      <w:pPr>
        <w:autoSpaceDE w:val="0"/>
        <w:spacing w:line="640" w:lineRule="exact"/>
        <w:ind w:firstLine="680" w:firstLineChars="200"/>
        <w:rPr>
          <w:rFonts w:ascii="Times New Roman" w:hAnsi="Times New Roman" w:eastAsia="方正黑体简体"/>
          <w:color w:val="auto"/>
          <w:sz w:val="34"/>
          <w:szCs w:val="34"/>
        </w:rPr>
      </w:pPr>
      <w:r>
        <w:rPr>
          <w:rFonts w:hint="eastAsia" w:ascii="Times New Roman" w:hAnsi="Times New Roman" w:eastAsia="方正黑体简体"/>
          <w:color w:val="auto"/>
          <w:sz w:val="34"/>
          <w:szCs w:val="34"/>
        </w:rPr>
        <w:t>三、考试期间义务</w:t>
      </w:r>
    </w:p>
    <w:p>
      <w:pPr>
        <w:autoSpaceDE w:val="0"/>
        <w:spacing w:line="640" w:lineRule="exact"/>
        <w:ind w:firstLine="680" w:firstLineChars="200"/>
        <w:rPr>
          <w:rFonts w:ascii="Times New Roman" w:hAnsi="Times New Roman" w:eastAsia="方正楷体简体"/>
          <w:color w:val="auto"/>
          <w:sz w:val="34"/>
          <w:szCs w:val="34"/>
        </w:rPr>
      </w:pPr>
      <w:r>
        <w:rPr>
          <w:rFonts w:hint="eastAsia" w:ascii="Times New Roman" w:hAnsi="Times New Roman" w:eastAsia="方正楷体简体"/>
          <w:color w:val="auto"/>
          <w:sz w:val="34"/>
          <w:szCs w:val="34"/>
        </w:rPr>
        <w:t>（一）配合和服从防疫管理</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1.所有考生在考点期间</w:t>
      </w:r>
      <w:r>
        <w:rPr>
          <w:rFonts w:hint="eastAsia" w:ascii="Times New Roman" w:hAnsi="Times New Roman" w:eastAsia="方正仿宋简体"/>
          <w:color w:val="auto"/>
          <w:sz w:val="34"/>
          <w:szCs w:val="34"/>
          <w:lang w:eastAsia="zh-CN"/>
        </w:rPr>
        <w:t>，</w:t>
      </w:r>
      <w:r>
        <w:rPr>
          <w:rFonts w:hint="eastAsia" w:ascii="Times New Roman" w:hAnsi="Times New Roman" w:eastAsia="方正仿宋简体"/>
          <w:color w:val="auto"/>
          <w:sz w:val="34"/>
          <w:szCs w:val="34"/>
        </w:rPr>
        <w:t>除</w:t>
      </w:r>
      <w:r>
        <w:rPr>
          <w:rFonts w:ascii="Times New Roman" w:hAnsi="Times New Roman" w:eastAsia="方正仿宋简体"/>
          <w:color w:val="auto"/>
          <w:sz w:val="34"/>
          <w:szCs w:val="34"/>
        </w:rPr>
        <w:t>进行身份核验</w:t>
      </w:r>
      <w:r>
        <w:rPr>
          <w:rFonts w:hint="eastAsia" w:ascii="Times New Roman" w:hAnsi="Times New Roman" w:eastAsia="方正仿宋简体"/>
          <w:color w:val="auto"/>
          <w:sz w:val="34"/>
          <w:szCs w:val="34"/>
        </w:rPr>
        <w:t>外</w:t>
      </w:r>
      <w:r>
        <w:rPr>
          <w:rFonts w:hint="eastAsia" w:ascii="Times New Roman" w:hAnsi="Times New Roman" w:eastAsia="方正仿宋简体"/>
          <w:color w:val="auto"/>
          <w:sz w:val="34"/>
          <w:szCs w:val="34"/>
          <w:lang w:eastAsia="zh-CN"/>
        </w:rPr>
        <w:t>，</w:t>
      </w:r>
      <w:r>
        <w:rPr>
          <w:rFonts w:ascii="Times New Roman" w:hAnsi="Times New Roman" w:eastAsia="方正仿宋简体"/>
          <w:color w:val="auto"/>
          <w:sz w:val="34"/>
          <w:szCs w:val="34"/>
        </w:rPr>
        <w:t>务必全程规范佩戴口罩</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2.自觉配合完成检测流程后经规定通道前往考场，在规定区域活动，考后及时离开。</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3.如有相应症状或经检测发现有异常情况的，要服从</w:t>
      </w:r>
      <w:r>
        <w:rPr>
          <w:rFonts w:hint="eastAsia" w:ascii="Times New Roman" w:hAnsi="Times New Roman" w:eastAsia="方正仿宋简体"/>
          <w:color w:val="auto"/>
          <w:sz w:val="34"/>
          <w:szCs w:val="34"/>
          <w:lang w:eastAsia="zh-CN"/>
        </w:rPr>
        <w:t>考务</w:t>
      </w:r>
      <w:r>
        <w:rPr>
          <w:rFonts w:ascii="Times New Roman" w:hAnsi="Times New Roman" w:eastAsia="方正仿宋简体"/>
          <w:color w:val="auto"/>
          <w:sz w:val="34"/>
          <w:szCs w:val="34"/>
        </w:rPr>
        <w:t>工作人员管理，接受</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不得参加考试</w:t>
      </w:r>
      <w:r>
        <w:rPr>
          <w:rFonts w:hint="eastAsia" w:ascii="Times New Roman" w:hAnsi="Times New Roman" w:eastAsia="方正仿宋简体"/>
          <w:color w:val="auto"/>
          <w:sz w:val="34"/>
          <w:szCs w:val="34"/>
        </w:rPr>
        <w:t>”</w:t>
      </w:r>
      <w:r>
        <w:rPr>
          <w:rFonts w:hint="eastAsia" w:ascii="Times New Roman" w:hAnsi="Times New Roman" w:eastAsia="方正仿宋简体"/>
          <w:color w:val="auto"/>
          <w:sz w:val="34"/>
          <w:szCs w:val="34"/>
          <w:lang w:eastAsia="zh-CN"/>
        </w:rPr>
        <w:t>“</w:t>
      </w:r>
      <w:r>
        <w:rPr>
          <w:rFonts w:ascii="Times New Roman" w:hAnsi="Times New Roman" w:eastAsia="方正仿宋简体"/>
          <w:color w:val="auto"/>
          <w:sz w:val="34"/>
          <w:szCs w:val="34"/>
        </w:rPr>
        <w:t>安排到隔离考场考试</w:t>
      </w:r>
      <w:r>
        <w:rPr>
          <w:rFonts w:hint="eastAsia" w:ascii="Times New Roman" w:hAnsi="Times New Roman" w:eastAsia="方正仿宋简体"/>
          <w:color w:val="auto"/>
          <w:sz w:val="34"/>
          <w:szCs w:val="34"/>
          <w:lang w:eastAsia="zh-CN"/>
        </w:rPr>
        <w:t>”</w:t>
      </w:r>
      <w:r>
        <w:rPr>
          <w:rFonts w:ascii="Times New Roman" w:hAnsi="Times New Roman" w:eastAsia="方正仿宋简体"/>
          <w:color w:val="auto"/>
          <w:sz w:val="34"/>
          <w:szCs w:val="34"/>
        </w:rPr>
        <w:t>等</w:t>
      </w:r>
      <w:r>
        <w:rPr>
          <w:rFonts w:hint="eastAsia" w:ascii="Times New Roman" w:hAnsi="Times New Roman" w:eastAsia="方正仿宋简体"/>
          <w:color w:val="auto"/>
          <w:sz w:val="34"/>
          <w:szCs w:val="34"/>
        </w:rPr>
        <w:t>相关处</w:t>
      </w:r>
      <w:r>
        <w:rPr>
          <w:rFonts w:ascii="Times New Roman" w:hAnsi="Times New Roman" w:eastAsia="方正仿宋简体"/>
          <w:color w:val="auto"/>
          <w:sz w:val="34"/>
          <w:szCs w:val="34"/>
        </w:rPr>
        <w:t>置。</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楷体简体"/>
          <w:color w:val="auto"/>
          <w:sz w:val="34"/>
          <w:szCs w:val="34"/>
        </w:rPr>
        <w:t>（二）关注身体状况</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考试期间考生出现发热（体温≥37.3</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）、咳嗽、乏力等不适症状，应及时报告并自觉服从</w:t>
      </w:r>
      <w:r>
        <w:rPr>
          <w:rFonts w:hint="eastAsia" w:ascii="Times New Roman" w:hAnsi="Times New Roman" w:eastAsia="方正仿宋简体"/>
          <w:color w:val="auto"/>
          <w:sz w:val="34"/>
          <w:szCs w:val="34"/>
          <w:lang w:eastAsia="zh-CN"/>
        </w:rPr>
        <w:t>考务</w:t>
      </w:r>
      <w:r>
        <w:rPr>
          <w:rFonts w:ascii="Times New Roman" w:hAnsi="Times New Roman" w:eastAsia="方正仿宋简体"/>
          <w:color w:val="auto"/>
          <w:sz w:val="34"/>
          <w:szCs w:val="34"/>
        </w:rPr>
        <w:t>工作人员管理。经研判认为可继续参加考试的，安排在隔离考场继续考试</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否则作出相应处理。</w:t>
      </w:r>
    </w:p>
    <w:p>
      <w:pPr>
        <w:autoSpaceDE w:val="0"/>
        <w:spacing w:line="640" w:lineRule="exact"/>
        <w:ind w:firstLine="680" w:firstLineChars="200"/>
        <w:rPr>
          <w:rFonts w:ascii="Times New Roman" w:hAnsi="Times New Roman" w:eastAsia="方正黑体简体"/>
          <w:color w:val="auto"/>
          <w:sz w:val="34"/>
          <w:szCs w:val="34"/>
        </w:rPr>
      </w:pPr>
      <w:r>
        <w:rPr>
          <w:rFonts w:hint="eastAsia" w:ascii="Times New Roman" w:hAnsi="Times New Roman" w:eastAsia="方正黑体简体"/>
          <w:color w:val="auto"/>
          <w:sz w:val="34"/>
          <w:szCs w:val="34"/>
        </w:rPr>
        <w:t>四、有关要求</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一</w:t>
      </w:r>
      <w:r>
        <w:rPr>
          <w:rFonts w:hint="eastAsia" w:ascii="Times New Roman" w:hAnsi="Times New Roman" w:eastAsia="方正仿宋简体"/>
          <w:color w:val="auto"/>
          <w:sz w:val="34"/>
          <w:szCs w:val="34"/>
        </w:rPr>
        <w:t>）</w:t>
      </w:r>
      <w:r>
        <w:rPr>
          <w:rFonts w:ascii="Times New Roman" w:hAnsi="Times New Roman" w:eastAsia="方正仿宋简体"/>
          <w:color w:val="auto"/>
          <w:sz w:val="34"/>
          <w:szCs w:val="34"/>
        </w:rPr>
        <w:t>考生应认真阅读本防控须知和</w:t>
      </w:r>
      <w:r>
        <w:rPr>
          <w:rFonts w:hint="eastAsia" w:ascii="Times New Roman" w:hAnsi="Times New Roman" w:eastAsia="方正仿宋简体"/>
          <w:color w:val="auto"/>
          <w:sz w:val="34"/>
          <w:szCs w:val="34"/>
        </w:rPr>
        <w:t>签署</w:t>
      </w:r>
      <w:r>
        <w:rPr>
          <w:rFonts w:ascii="Times New Roman" w:hAnsi="Times New Roman" w:eastAsia="方正仿宋简体"/>
          <w:color w:val="auto"/>
          <w:sz w:val="34"/>
          <w:szCs w:val="34"/>
        </w:rPr>
        <w:t>《考生疫情防控承诺书》（附后）</w:t>
      </w:r>
      <w:r>
        <w:rPr>
          <w:rFonts w:hint="eastAsia" w:ascii="Times New Roman" w:hAnsi="Times New Roman" w:eastAsia="方正仿宋简体"/>
          <w:color w:val="auto"/>
          <w:sz w:val="34"/>
          <w:szCs w:val="34"/>
        </w:rPr>
        <w:t>。</w:t>
      </w:r>
    </w:p>
    <w:p>
      <w:pPr>
        <w:autoSpaceDE w:val="0"/>
        <w:spacing w:line="6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（二）</w:t>
      </w:r>
      <w:r>
        <w:rPr>
          <w:rFonts w:ascii="Times New Roman" w:hAnsi="Times New Roman" w:eastAsia="方正仿宋简体"/>
          <w:color w:val="auto"/>
          <w:sz w:val="34"/>
          <w:szCs w:val="34"/>
        </w:rPr>
        <w:t>考生不配合考试防疫工作、不如实报告健康状况，隐瞒或谎报旅居史、接触史、健康状况等疫情防控信息，提供虚</w:t>
      </w:r>
      <w:r>
        <w:rPr>
          <w:rFonts w:hint="eastAsia" w:ascii="Times New Roman" w:hAnsi="Times New Roman" w:eastAsia="方正仿宋简体"/>
          <w:color w:val="auto"/>
          <w:sz w:val="34"/>
          <w:szCs w:val="34"/>
        </w:rPr>
        <w:t>假防疫</w:t>
      </w:r>
      <w:r>
        <w:rPr>
          <w:rFonts w:ascii="Times New Roman" w:hAnsi="Times New Roman" w:eastAsia="方正仿宋简体"/>
          <w:color w:val="auto"/>
          <w:sz w:val="34"/>
          <w:szCs w:val="34"/>
        </w:rPr>
        <w:t>证明材料（信息）的，取消考试资格。造成不良后果的，依法追究其法律责任。</w:t>
      </w:r>
    </w:p>
    <w:p>
      <w:pPr>
        <w:autoSpaceDE w:val="0"/>
        <w:spacing w:line="640" w:lineRule="exact"/>
        <w:ind w:firstLine="680" w:firstLineChars="200"/>
        <w:rPr>
          <w:rFonts w:ascii="Times New Roman" w:hAnsi="Times New Roman" w:eastAsia="方正黑体简体"/>
          <w:color w:val="auto"/>
          <w:sz w:val="34"/>
          <w:szCs w:val="34"/>
        </w:rPr>
      </w:pPr>
      <w:r>
        <w:rPr>
          <w:rFonts w:hint="eastAsia" w:ascii="Times New Roman" w:hAnsi="Times New Roman" w:eastAsia="方正黑体简体"/>
          <w:color w:val="auto"/>
          <w:sz w:val="34"/>
          <w:szCs w:val="34"/>
        </w:rPr>
        <w:t>五、其他事项</w:t>
      </w:r>
    </w:p>
    <w:p>
      <w:pPr>
        <w:autoSpaceDE w:val="0"/>
        <w:spacing w:line="640" w:lineRule="exact"/>
        <w:ind w:firstLine="680" w:firstLineChars="200"/>
        <w:rPr>
          <w:rFonts w:ascii="Times New Roman" w:hAnsi="Times New Roman" w:eastAsia="方正仿宋简体"/>
          <w:color w:val="auto"/>
          <w:sz w:val="34"/>
          <w:szCs w:val="34"/>
        </w:rPr>
      </w:pPr>
      <w:r>
        <w:rPr>
          <w:rFonts w:ascii="Times New Roman" w:hAnsi="Times New Roman" w:eastAsia="方正仿宋简体"/>
          <w:color w:val="auto"/>
          <w:sz w:val="34"/>
          <w:szCs w:val="34"/>
        </w:rPr>
        <w:t>如考前出现新的疫情变化，疫情防控要求可能会调整，请密切关注</w:t>
      </w:r>
      <w:bookmarkStart w:id="0" w:name="_GoBack"/>
      <w:bookmarkEnd w:id="0"/>
      <w:r>
        <w:rPr>
          <w:rFonts w:hint="eastAsia" w:ascii="Times New Roman" w:hAnsi="Times New Roman" w:eastAsia="方正仿宋简体"/>
          <w:color w:val="auto"/>
          <w:sz w:val="34"/>
          <w:szCs w:val="34"/>
        </w:rPr>
        <w:t>广州市</w:t>
      </w:r>
      <w:r>
        <w:rPr>
          <w:rFonts w:ascii="Times New Roman" w:hAnsi="Times New Roman" w:eastAsia="方正仿宋简体"/>
          <w:color w:val="auto"/>
          <w:sz w:val="34"/>
          <w:szCs w:val="34"/>
        </w:rPr>
        <w:t>最新疫情防控政策，积极配合和服从考试</w:t>
      </w:r>
      <w:r>
        <w:rPr>
          <w:rFonts w:hint="eastAsia" w:ascii="Times New Roman" w:hAnsi="Times New Roman" w:eastAsia="方正仿宋简体"/>
          <w:color w:val="auto"/>
          <w:sz w:val="34"/>
          <w:szCs w:val="34"/>
        </w:rPr>
        <w:t>防疫相</w:t>
      </w:r>
      <w:r>
        <w:rPr>
          <w:rFonts w:ascii="Times New Roman" w:hAnsi="Times New Roman" w:eastAsia="方正仿宋简体"/>
          <w:color w:val="auto"/>
          <w:sz w:val="34"/>
          <w:szCs w:val="34"/>
        </w:rPr>
        <w:t>关检查和管理。</w:t>
      </w:r>
    </w:p>
    <w:p>
      <w:pPr>
        <w:autoSpaceDE w:val="0"/>
        <w:spacing w:line="640" w:lineRule="exact"/>
        <w:rPr>
          <w:rFonts w:ascii="Times New Roman" w:hAnsi="Times New Roman" w:eastAsia="方正黑体简体"/>
          <w:color w:val="auto"/>
          <w:sz w:val="34"/>
          <w:szCs w:val="34"/>
        </w:rPr>
      </w:pPr>
      <w:r>
        <w:rPr>
          <w:rFonts w:ascii="Times New Roman" w:hAnsi="Times New Roman" w:eastAsia="方正黑体简体"/>
          <w:color w:val="auto"/>
          <w:sz w:val="34"/>
          <w:szCs w:val="34"/>
        </w:rPr>
        <w:br w:type="page"/>
      </w:r>
      <w:r>
        <w:rPr>
          <w:rFonts w:hint="eastAsia" w:ascii="Times New Roman" w:hAnsi="Times New Roman" w:eastAsia="方正黑体简体"/>
          <w:color w:val="auto"/>
          <w:sz w:val="34"/>
          <w:szCs w:val="34"/>
        </w:rPr>
        <w:t>附:</w:t>
      </w:r>
    </w:p>
    <w:p>
      <w:pPr>
        <w:autoSpaceDE w:val="0"/>
        <w:spacing w:line="64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笔试考生疫情防控承诺书</w:t>
      </w:r>
    </w:p>
    <w:p>
      <w:pPr>
        <w:autoSpaceDE w:val="0"/>
        <w:spacing w:line="540" w:lineRule="exact"/>
        <w:ind w:firstLine="680" w:firstLineChars="200"/>
        <w:rPr>
          <w:rFonts w:ascii="Times New Roman" w:hAnsi="Times New Roman" w:eastAsia="方正仿宋简体"/>
          <w:color w:val="auto"/>
          <w:sz w:val="34"/>
          <w:szCs w:val="34"/>
        </w:rPr>
      </w:pPr>
      <w:r>
        <w:rPr>
          <w:rFonts w:hint="eastAsia" w:ascii="Times New Roman" w:hAnsi="Times New Roman" w:eastAsia="方正仿宋简体"/>
          <w:color w:val="auto"/>
          <w:sz w:val="34"/>
          <w:szCs w:val="34"/>
        </w:rPr>
        <w:t xml:space="preserve"> </w:t>
      </w:r>
    </w:p>
    <w:p>
      <w:pPr>
        <w:autoSpaceDE w:val="0"/>
        <w:spacing w:line="540" w:lineRule="exact"/>
        <w:ind w:firstLine="680" w:firstLineChars="200"/>
        <w:rPr>
          <w:rFonts w:ascii="Times New Roman" w:hAnsi="Times New Roman" w:eastAsia="方正仿宋简体"/>
          <w:color w:val="auto"/>
          <w:sz w:val="34"/>
          <w:szCs w:val="32"/>
        </w:rPr>
      </w:pPr>
      <w:r>
        <w:rPr>
          <w:rFonts w:hint="eastAsia" w:ascii="Times New Roman" w:hAnsi="Times New Roman" w:eastAsia="方正仿宋简体"/>
          <w:color w:val="auto"/>
          <w:sz w:val="34"/>
          <w:szCs w:val="32"/>
        </w:rPr>
        <w:t>一、</w:t>
      </w:r>
      <w:r>
        <w:rPr>
          <w:rFonts w:ascii="Times New Roman" w:hAnsi="Times New Roman" w:eastAsia="方正仿宋简体"/>
          <w:color w:val="auto"/>
          <w:sz w:val="34"/>
          <w:szCs w:val="32"/>
        </w:rPr>
        <w:t>本人已认真阅读《笔试考生疫情防控须知》，知悉告知的所有事项和</w:t>
      </w:r>
      <w:r>
        <w:rPr>
          <w:rFonts w:hint="eastAsia" w:ascii="Times New Roman" w:hAnsi="Times New Roman" w:eastAsia="方正仿宋简体"/>
          <w:color w:val="auto"/>
          <w:sz w:val="34"/>
          <w:szCs w:val="32"/>
        </w:rPr>
        <w:t>防疫要求。</w:t>
      </w:r>
      <w:r>
        <w:rPr>
          <w:rFonts w:ascii="Times New Roman" w:hAnsi="Times New Roman" w:eastAsia="方正仿宋简体"/>
          <w:color w:val="auto"/>
          <w:sz w:val="34"/>
          <w:szCs w:val="32"/>
        </w:rPr>
        <w:t xml:space="preserve"> </w:t>
      </w:r>
    </w:p>
    <w:p>
      <w:pPr>
        <w:autoSpaceDE w:val="0"/>
        <w:spacing w:line="540" w:lineRule="exact"/>
        <w:ind w:firstLine="680" w:firstLineChars="200"/>
        <w:rPr>
          <w:rFonts w:ascii="Times New Roman" w:hAnsi="Times New Roman" w:eastAsia="方正仿宋简体"/>
          <w:color w:val="auto"/>
          <w:sz w:val="34"/>
          <w:szCs w:val="32"/>
        </w:rPr>
      </w:pPr>
      <w:r>
        <w:rPr>
          <w:rFonts w:ascii="Times New Roman" w:hAnsi="Times New Roman" w:eastAsia="方正仿宋简体"/>
          <w:color w:val="auto"/>
          <w:sz w:val="34"/>
          <w:szCs w:val="32"/>
        </w:rPr>
        <w:t>二、本人充分理解并遵守考试各项防疫要求，不存在任何不得参加考试的情形。</w:t>
      </w:r>
    </w:p>
    <w:p>
      <w:pPr>
        <w:autoSpaceDE w:val="0"/>
        <w:spacing w:line="540" w:lineRule="exact"/>
        <w:ind w:firstLine="680" w:firstLineChars="200"/>
        <w:rPr>
          <w:rFonts w:ascii="Times New Roman" w:hAnsi="Times New Roman" w:eastAsia="方正仿宋简体"/>
          <w:color w:val="auto"/>
          <w:sz w:val="34"/>
          <w:szCs w:val="32"/>
        </w:rPr>
      </w:pPr>
      <w:r>
        <w:rPr>
          <w:rFonts w:ascii="Times New Roman" w:hAnsi="Times New Roman" w:eastAsia="方正仿宋简体"/>
          <w:color w:val="auto"/>
          <w:sz w:val="34"/>
          <w:szCs w:val="32"/>
        </w:rPr>
        <w:t>三</w:t>
      </w:r>
      <w:r>
        <w:rPr>
          <w:rFonts w:hint="eastAsia" w:ascii="Times New Roman" w:hAnsi="Times New Roman" w:eastAsia="方正仿宋简体"/>
          <w:color w:val="auto"/>
          <w:sz w:val="34"/>
          <w:szCs w:val="32"/>
        </w:rPr>
        <w:t>、</w:t>
      </w:r>
      <w:r>
        <w:rPr>
          <w:rFonts w:ascii="Times New Roman" w:hAnsi="Times New Roman" w:eastAsia="方正仿宋简体"/>
          <w:color w:val="auto"/>
          <w:sz w:val="34"/>
          <w:szCs w:val="32"/>
        </w:rPr>
        <w:t>本人提交和现场出示的所有防疫材料（信息）均真实、有效，积极配合和服从考试防疫相关检查和管理，不隐瞒或谎报旅居</w:t>
      </w:r>
      <w:r>
        <w:rPr>
          <w:rFonts w:hint="eastAsia" w:ascii="Times New Roman" w:hAnsi="Times New Roman" w:eastAsia="方正仿宋简体"/>
          <w:color w:val="auto"/>
          <w:sz w:val="34"/>
          <w:szCs w:val="32"/>
        </w:rPr>
        <w:t>史。</w:t>
      </w:r>
    </w:p>
    <w:p>
      <w:pPr>
        <w:autoSpaceDE w:val="0"/>
        <w:spacing w:line="540" w:lineRule="exact"/>
        <w:ind w:firstLine="680" w:firstLineChars="200"/>
        <w:rPr>
          <w:rFonts w:ascii="Times New Roman" w:hAnsi="Times New Roman" w:eastAsia="方正仿宋简体"/>
          <w:color w:val="auto"/>
          <w:sz w:val="34"/>
          <w:szCs w:val="32"/>
        </w:rPr>
      </w:pPr>
      <w:r>
        <w:rPr>
          <w:rFonts w:ascii="Times New Roman" w:hAnsi="Times New Roman" w:eastAsia="方正仿宋简体"/>
          <w:color w:val="auto"/>
          <w:sz w:val="34"/>
          <w:szCs w:val="32"/>
        </w:rPr>
        <w:t>四、本人接受并如实填写以下调查，保证所填报内容真实准确。</w:t>
      </w:r>
    </w:p>
    <w:p>
      <w:pPr>
        <w:autoSpaceDE w:val="0"/>
        <w:spacing w:line="540" w:lineRule="exact"/>
        <w:ind w:firstLine="680" w:firstLineChars="200"/>
        <w:rPr>
          <w:rFonts w:ascii="Times New Roman" w:hAnsi="Times New Roman" w:eastAsia="方正仿宋简体"/>
          <w:color w:val="auto"/>
          <w:sz w:val="34"/>
          <w:szCs w:val="32"/>
        </w:rPr>
      </w:pPr>
      <w:r>
        <w:rPr>
          <w:rFonts w:ascii="Times New Roman" w:hAnsi="Times New Roman" w:eastAsia="方正仿宋简体"/>
          <w:color w:val="auto"/>
          <w:sz w:val="34"/>
          <w:szCs w:val="32"/>
        </w:rPr>
        <w:t>1.考前</w:t>
      </w:r>
      <w:r>
        <w:rPr>
          <w:rFonts w:hint="eastAsia" w:ascii="Times New Roman" w:hAnsi="Times New Roman" w:eastAsia="方正仿宋简体"/>
          <w:color w:val="auto"/>
          <w:sz w:val="34"/>
          <w:szCs w:val="32"/>
        </w:rPr>
        <w:t>7</w:t>
      </w:r>
      <w:r>
        <w:rPr>
          <w:rFonts w:ascii="Times New Roman" w:hAnsi="Times New Roman" w:eastAsia="方正仿宋简体"/>
          <w:color w:val="auto"/>
          <w:sz w:val="34"/>
          <w:szCs w:val="32"/>
        </w:rPr>
        <w:t>天内，有广东省内中、高风险地区旅居史，有省外疫情中、高风险地区所在县（县级市、区、旗，直辖市、副省级</w:t>
      </w:r>
      <w:r>
        <w:rPr>
          <w:rFonts w:hint="eastAsia" w:ascii="Times New Roman" w:hAnsi="Times New Roman" w:eastAsia="方正仿宋简体"/>
          <w:color w:val="auto"/>
          <w:sz w:val="34"/>
          <w:szCs w:val="32"/>
        </w:rPr>
        <w:t>城市</w:t>
      </w:r>
      <w:r>
        <w:rPr>
          <w:rFonts w:ascii="Times New Roman" w:hAnsi="Times New Roman" w:eastAsia="方正仿宋简体"/>
          <w:color w:val="auto"/>
          <w:sz w:val="34"/>
          <w:szCs w:val="32"/>
        </w:rPr>
        <w:t>为街道和乡镇，下同）或当地政府宣布全域封闭管理地区旅居史?</w:t>
      </w:r>
      <w:r>
        <w:rPr>
          <w:rFonts w:hint="eastAsia" w:ascii="Times New Roman" w:hAnsi="Times New Roman" w:eastAsia="方正仿宋简体"/>
          <w:color w:val="auto"/>
          <w:sz w:val="34"/>
          <w:szCs w:val="32"/>
        </w:rPr>
        <w:t>（</w:t>
      </w:r>
      <w:r>
        <w:rPr>
          <w:rFonts w:hint="eastAsia" w:ascii="Times New Roman" w:hAnsi="Times New Roman" w:eastAsia="微软雅黑"/>
          <w:color w:val="auto"/>
          <w:sz w:val="34"/>
          <w:szCs w:val="32"/>
        </w:rPr>
        <w:t>□</w:t>
      </w:r>
      <w:r>
        <w:rPr>
          <w:rFonts w:ascii="Times New Roman" w:hAnsi="Times New Roman" w:eastAsia="方正仿宋简体"/>
          <w:color w:val="auto"/>
          <w:sz w:val="34"/>
          <w:szCs w:val="32"/>
        </w:rPr>
        <w:t xml:space="preserve">是 </w:t>
      </w:r>
      <w:r>
        <w:rPr>
          <w:rFonts w:hint="eastAsia" w:ascii="Times New Roman" w:hAnsi="Times New Roman" w:eastAsia="微软雅黑"/>
          <w:color w:val="auto"/>
          <w:sz w:val="34"/>
          <w:szCs w:val="32"/>
        </w:rPr>
        <w:t>□</w:t>
      </w:r>
      <w:r>
        <w:rPr>
          <w:rFonts w:ascii="Times New Roman" w:hAnsi="Times New Roman" w:eastAsia="方正仿宋简体"/>
          <w:color w:val="auto"/>
          <w:sz w:val="34"/>
          <w:szCs w:val="32"/>
        </w:rPr>
        <w:t>否</w:t>
      </w:r>
      <w:r>
        <w:rPr>
          <w:rFonts w:hint="eastAsia" w:ascii="Times New Roman" w:hAnsi="Times New Roman" w:eastAsia="方正仿宋简体"/>
          <w:color w:val="auto"/>
          <w:sz w:val="34"/>
          <w:szCs w:val="32"/>
        </w:rPr>
        <w:t>）</w:t>
      </w:r>
    </w:p>
    <w:p>
      <w:pPr>
        <w:autoSpaceDE w:val="0"/>
        <w:spacing w:line="540" w:lineRule="exact"/>
        <w:ind w:firstLine="680" w:firstLineChars="200"/>
        <w:rPr>
          <w:rFonts w:ascii="Times New Roman" w:hAnsi="Times New Roman" w:eastAsia="方正仿宋简体"/>
          <w:color w:val="auto"/>
          <w:sz w:val="34"/>
          <w:szCs w:val="32"/>
        </w:rPr>
      </w:pPr>
      <w:r>
        <w:rPr>
          <w:rFonts w:ascii="Times New Roman" w:hAnsi="Times New Roman" w:eastAsia="方正仿宋简体"/>
          <w:color w:val="auto"/>
          <w:sz w:val="34"/>
          <w:szCs w:val="32"/>
        </w:rPr>
        <w:t>2.考前</w:t>
      </w:r>
      <w:r>
        <w:rPr>
          <w:rFonts w:hint="eastAsia" w:ascii="Times New Roman" w:hAnsi="Times New Roman" w:eastAsia="方正仿宋简体"/>
          <w:color w:val="auto"/>
          <w:sz w:val="34"/>
          <w:szCs w:val="32"/>
        </w:rPr>
        <w:t>7</w:t>
      </w:r>
      <w:r>
        <w:rPr>
          <w:rFonts w:ascii="Times New Roman" w:hAnsi="Times New Roman" w:eastAsia="方正仿宋简体"/>
          <w:color w:val="auto"/>
          <w:sz w:val="34"/>
          <w:szCs w:val="32"/>
        </w:rPr>
        <w:t>天内有</w:t>
      </w:r>
      <w:r>
        <w:rPr>
          <w:rFonts w:hint="eastAsia" w:ascii="Times New Roman" w:hAnsi="Times New Roman" w:eastAsia="方正仿宋简体"/>
          <w:color w:val="auto"/>
          <w:sz w:val="34"/>
          <w:szCs w:val="32"/>
        </w:rPr>
        <w:t>中、</w:t>
      </w:r>
      <w:r>
        <w:rPr>
          <w:rFonts w:ascii="Times New Roman" w:hAnsi="Times New Roman" w:eastAsia="方正仿宋简体"/>
          <w:color w:val="auto"/>
          <w:sz w:val="34"/>
          <w:szCs w:val="32"/>
        </w:rPr>
        <w:t xml:space="preserve">高风险地区所在地市（直辖市、副省级城市为区）的非高风险地区所在县旅居史? </w:t>
      </w:r>
      <w:r>
        <w:rPr>
          <w:rFonts w:hint="eastAsia" w:ascii="Times New Roman" w:hAnsi="Times New Roman" w:eastAsia="方正仿宋简体"/>
          <w:color w:val="auto"/>
          <w:sz w:val="34"/>
          <w:szCs w:val="32"/>
        </w:rPr>
        <w:t>（</w:t>
      </w:r>
      <w:r>
        <w:rPr>
          <w:rFonts w:hint="eastAsia" w:ascii="Times New Roman" w:hAnsi="Times New Roman" w:eastAsia="微软雅黑"/>
          <w:color w:val="auto"/>
          <w:sz w:val="34"/>
          <w:szCs w:val="32"/>
        </w:rPr>
        <w:t>□</w:t>
      </w:r>
      <w:r>
        <w:rPr>
          <w:rFonts w:ascii="Times New Roman" w:hAnsi="Times New Roman" w:eastAsia="方正仿宋简体"/>
          <w:color w:val="auto"/>
          <w:sz w:val="34"/>
          <w:szCs w:val="32"/>
        </w:rPr>
        <w:t xml:space="preserve">是 </w:t>
      </w:r>
      <w:r>
        <w:rPr>
          <w:rFonts w:hint="eastAsia" w:ascii="Times New Roman" w:hAnsi="Times New Roman" w:eastAsia="微软雅黑"/>
          <w:color w:val="auto"/>
          <w:sz w:val="34"/>
          <w:szCs w:val="32"/>
        </w:rPr>
        <w:t>□</w:t>
      </w:r>
      <w:r>
        <w:rPr>
          <w:rFonts w:hint="eastAsia" w:ascii="Times New Roman" w:hAnsi="Times New Roman" w:eastAsia="方正仿宋简体"/>
          <w:color w:val="auto"/>
          <w:sz w:val="34"/>
          <w:szCs w:val="32"/>
        </w:rPr>
        <w:t>否）</w:t>
      </w:r>
    </w:p>
    <w:p>
      <w:pPr>
        <w:autoSpaceDE w:val="0"/>
        <w:spacing w:line="540" w:lineRule="exact"/>
        <w:ind w:firstLine="680" w:firstLineChars="200"/>
        <w:rPr>
          <w:rFonts w:ascii="Times New Roman" w:hAnsi="Times New Roman" w:eastAsia="方正仿宋简体"/>
          <w:color w:val="auto"/>
          <w:sz w:val="34"/>
          <w:szCs w:val="32"/>
        </w:rPr>
      </w:pPr>
      <w:r>
        <w:rPr>
          <w:rFonts w:ascii="Times New Roman" w:hAnsi="Times New Roman" w:eastAsia="方正仿宋简体"/>
          <w:color w:val="auto"/>
          <w:sz w:val="34"/>
          <w:szCs w:val="32"/>
        </w:rPr>
        <w:t>如违反上述承诺，自愿取消考试资格，承担相应后果及法律责任。</w:t>
      </w:r>
    </w:p>
    <w:p>
      <w:pPr>
        <w:autoSpaceDE w:val="0"/>
        <w:spacing w:line="540" w:lineRule="exact"/>
        <w:ind w:firstLine="4760" w:firstLineChars="1400"/>
        <w:jc w:val="left"/>
        <w:rPr>
          <w:rFonts w:ascii="Times New Roman" w:hAnsi="Times New Roman" w:eastAsia="方正仿宋简体"/>
          <w:color w:val="auto"/>
          <w:sz w:val="34"/>
          <w:szCs w:val="32"/>
        </w:rPr>
      </w:pPr>
      <w:r>
        <w:rPr>
          <w:rFonts w:ascii="Times New Roman" w:hAnsi="Times New Roman" w:eastAsia="方正仿宋简体"/>
          <w:color w:val="auto"/>
          <w:sz w:val="34"/>
          <w:szCs w:val="32"/>
        </w:rPr>
        <w:t>承诺人</w:t>
      </w:r>
      <w:r>
        <w:rPr>
          <w:rFonts w:hint="eastAsia" w:ascii="Times New Roman" w:hAnsi="Times New Roman" w:eastAsia="方正仿宋简体"/>
          <w:color w:val="auto"/>
          <w:sz w:val="34"/>
          <w:szCs w:val="32"/>
        </w:rPr>
        <w:t>：</w:t>
      </w:r>
    </w:p>
    <w:p>
      <w:pPr>
        <w:autoSpaceDE w:val="0"/>
        <w:spacing w:line="540" w:lineRule="exact"/>
        <w:ind w:firstLine="4760" w:firstLineChars="1400"/>
        <w:jc w:val="left"/>
        <w:rPr>
          <w:rFonts w:ascii="Times New Roman" w:hAnsi="Times New Roman" w:eastAsia="方正仿宋简体"/>
          <w:color w:val="auto"/>
          <w:sz w:val="34"/>
          <w:szCs w:val="32"/>
        </w:rPr>
      </w:pPr>
      <w:r>
        <w:rPr>
          <w:rFonts w:ascii="Times New Roman" w:hAnsi="Times New Roman" w:eastAsia="方正仿宋简体"/>
          <w:color w:val="auto"/>
          <w:sz w:val="34"/>
          <w:szCs w:val="32"/>
        </w:rPr>
        <w:t>承诺时间</w:t>
      </w:r>
      <w:r>
        <w:rPr>
          <w:rFonts w:hint="eastAsia" w:ascii="Times New Roman" w:hAnsi="Times New Roman" w:eastAsia="方正仿宋简体"/>
          <w:color w:val="auto"/>
          <w:sz w:val="34"/>
          <w:szCs w:val="32"/>
        </w:rPr>
        <w:t>：</w:t>
      </w:r>
    </w:p>
    <w:p>
      <w:pPr>
        <w:autoSpaceDE w:val="0"/>
        <w:spacing w:line="540" w:lineRule="exact"/>
        <w:ind w:firstLine="680" w:firstLineChars="200"/>
        <w:rPr>
          <w:rFonts w:ascii="Times New Roman" w:hAnsi="Times New Roman"/>
          <w:color w:val="auto"/>
          <w:sz w:val="34"/>
          <w:szCs w:val="32"/>
        </w:rPr>
      </w:pPr>
      <w:r>
        <w:rPr>
          <w:rFonts w:hint="eastAsia" w:ascii="Times New Roman" w:hAnsi="Times New Roman" w:eastAsia="方正仿宋简体"/>
          <w:color w:val="auto"/>
          <w:sz w:val="34"/>
          <w:szCs w:val="32"/>
          <w:lang w:eastAsia="zh-CN"/>
        </w:rPr>
        <w:t>（</w:t>
      </w:r>
      <w:r>
        <w:rPr>
          <w:rFonts w:ascii="Times New Roman" w:hAnsi="Times New Roman" w:eastAsia="方正仿宋简体"/>
          <w:color w:val="auto"/>
          <w:sz w:val="34"/>
          <w:szCs w:val="32"/>
        </w:rPr>
        <w:t>注</w:t>
      </w:r>
      <w:r>
        <w:rPr>
          <w:rFonts w:hint="eastAsia" w:ascii="Times New Roman" w:hAnsi="Times New Roman" w:eastAsia="方正仿宋简体" w:cs="宋体"/>
          <w:color w:val="auto"/>
          <w:sz w:val="34"/>
          <w:szCs w:val="32"/>
        </w:rPr>
        <w:t>：</w:t>
      </w:r>
      <w:r>
        <w:rPr>
          <w:rFonts w:ascii="Times New Roman" w:hAnsi="Times New Roman" w:eastAsia="方正仿宋简体"/>
          <w:color w:val="auto"/>
          <w:sz w:val="34"/>
          <w:szCs w:val="32"/>
        </w:rPr>
        <w:t>准考证打印后，如上述第四点的旅居史情况发生变化，请登录报名系统重新签署</w:t>
      </w:r>
      <w:r>
        <w:rPr>
          <w:rFonts w:hint="eastAsia" w:ascii="Times New Roman" w:hAnsi="Times New Roman" w:eastAsia="方正仿宋简体"/>
          <w:color w:val="auto"/>
          <w:sz w:val="34"/>
          <w:szCs w:val="32"/>
        </w:rPr>
        <w:t>承诺。</w:t>
      </w:r>
      <w:r>
        <w:rPr>
          <w:rFonts w:hint="eastAsia" w:ascii="Times New Roman" w:hAnsi="Times New Roman" w:eastAsia="方正仿宋简体"/>
          <w:color w:val="auto"/>
          <w:sz w:val="34"/>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21E64"/>
    <w:rsid w:val="005B10DD"/>
    <w:rsid w:val="006A7CE2"/>
    <w:rsid w:val="00712274"/>
    <w:rsid w:val="008105E3"/>
    <w:rsid w:val="00E67B39"/>
    <w:rsid w:val="07292EA5"/>
    <w:rsid w:val="0D6C097F"/>
    <w:rsid w:val="12300D1B"/>
    <w:rsid w:val="1C5B6387"/>
    <w:rsid w:val="220C07DC"/>
    <w:rsid w:val="26B76C06"/>
    <w:rsid w:val="30723C82"/>
    <w:rsid w:val="376B3C5F"/>
    <w:rsid w:val="41EB36F6"/>
    <w:rsid w:val="48021E64"/>
    <w:rsid w:val="4E0062BC"/>
    <w:rsid w:val="634B07E6"/>
    <w:rsid w:val="B17F808B"/>
    <w:rsid w:val="FFFF691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6"/>
    <w:link w:val="3"/>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省委宣传部</Company>
  <Pages>7</Pages>
  <Words>332</Words>
  <Characters>1893</Characters>
  <Lines>15</Lines>
  <Paragraphs>4</Paragraphs>
  <ScaleCrop>false</ScaleCrop>
  <LinksUpToDate>false</LinksUpToDate>
  <CharactersWithSpaces>2221</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2022-08-21T04:04:00Z</dcterms:created>
  <dc:creator>陆仁杰</dc:creator>
  <cp:lastModifiedBy>swxcb</cp:lastModifiedBy>
  <cp:lastPrinted>2022-08-23T00:28:00Z</cp:lastPrinted>
  <dcterms:modified xsi:type="dcterms:W3CDTF">2022-08-22T11:49:11Z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